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Calibri" w:hAnsi="Calibri" w:cs="Calibri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Calibri" w:hAnsi="Calibri" w:cs="Calibri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/>
          <w:bCs/>
          <w:sz w:val="28"/>
          <w:szCs w:val="28"/>
          <w:lang w:val="en-US" w:eastAsia="zh-CN"/>
        </w:rPr>
        <w:t>Plastic Cast Film Lines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Multi-layer Cast Film Line</w:t>
      </w:r>
    </w:p>
    <w:p>
      <w:pPr>
        <w:rPr>
          <w:rFonts w:hint="eastAsia"/>
        </w:rPr>
      </w:pPr>
      <w:r>
        <w:rPr>
          <w:rFonts w:hint="eastAsia"/>
        </w:rPr>
        <w:t>It is used to produce multi-layer barrier film. Generally, it is three and five layer, for food packaging.</w:t>
      </w:r>
    </w:p>
    <w:p>
      <w:pPr>
        <w:rPr>
          <w:rFonts w:hint="eastAsia"/>
        </w:rPr>
      </w:pPr>
      <w:r>
        <w:rPr>
          <w:rFonts w:hint="eastAsia"/>
        </w:rPr>
        <w:t>Width: 1600-3000mm; thickness: 0.08-0.2mm; capacity: 200-600kg/hr</w:t>
      </w:r>
    </w:p>
    <w:p>
      <w:pPr>
        <w:rPr>
          <w:rFonts w:hint="eastAsia" w:ascii="Calibri" w:hAnsi="Calibri" w:cs="Calibri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763135" cy="3953510"/>
            <wp:effectExtent l="0" t="0" r="18415" b="8890"/>
            <wp:docPr id="1" name="图片 1" descr="Cast Film Line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st Film Line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hint="eastAsia"/>
        <w:sz w:val="21"/>
        <w:szCs w:val="21"/>
        <w:lang w:val="en-US" w:eastAsia="zh-CN"/>
      </w:rPr>
    </w:pPr>
    <w:r>
      <w:rPr>
        <w:rFonts w:hint="default" w:ascii="Arial Black" w:hAnsi="Arial Black" w:cs="Arial Black"/>
        <w:color w:val="AFABAB" w:themeColor="background2" w:themeShade="BF"/>
        <w:sz w:val="21"/>
        <w:szCs w:val="21"/>
        <w:lang w:val="en-US" w:eastAsia="zh-CN"/>
      </w:rPr>
      <w:t>CONTACT US</w:t>
    </w:r>
  </w:p>
  <w:p>
    <w:pPr>
      <w:pStyle w:val="2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Add.: No.5, Jingming Rd., Beichen Hi-Tech Industrial Park, 300409, Tianjin, PR China</w:t>
    </w:r>
  </w:p>
  <w:p>
    <w:pPr>
      <w:pStyle w:val="2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Tel: +86 22 2697 6733    Fax: +86 22 2697 6736   Website: </w:t>
    </w:r>
    <w:r>
      <w:rPr>
        <w:rFonts w:hint="eastAsia"/>
        <w:sz w:val="21"/>
        <w:szCs w:val="21"/>
        <w:lang w:val="en-US" w:eastAsia="zh-CN"/>
      </w:rPr>
      <w:fldChar w:fldCharType="begin"/>
    </w:r>
    <w:r>
      <w:rPr>
        <w:rFonts w:hint="eastAsia"/>
        <w:sz w:val="21"/>
        <w:szCs w:val="21"/>
        <w:lang w:val="en-US" w:eastAsia="zh-CN"/>
      </w:rPr>
      <w:instrText xml:space="preserve"> HYPERLINK "http://www.hengruiextrusion.com" </w:instrText>
    </w:r>
    <w:r>
      <w:rPr>
        <w:rFonts w:hint="eastAsia"/>
        <w:sz w:val="21"/>
        <w:szCs w:val="21"/>
        <w:lang w:val="en-US" w:eastAsia="zh-CN"/>
      </w:rPr>
      <w:fldChar w:fldCharType="separate"/>
    </w:r>
    <w:r>
      <w:rPr>
        <w:rStyle w:val="5"/>
        <w:rFonts w:hint="eastAsia"/>
        <w:sz w:val="21"/>
        <w:szCs w:val="21"/>
        <w:lang w:val="en-US" w:eastAsia="zh-CN"/>
      </w:rPr>
      <w:t>www.hengruiextrusion.com</w:t>
    </w:r>
    <w:r>
      <w:rPr>
        <w:rFonts w:hint="eastAsia"/>
        <w:sz w:val="21"/>
        <w:szCs w:val="21"/>
        <w:lang w:val="en-US" w:eastAsia="zh-CN"/>
      </w:rPr>
      <w:fldChar w:fldCharType="end"/>
    </w:r>
    <w:r>
      <w:rPr>
        <w:rFonts w:hint="eastAsia"/>
        <w:sz w:val="21"/>
        <w:szCs w:val="21"/>
        <w:lang w:val="en-US" w:eastAsia="zh-CN"/>
      </w:rPr>
      <w:t xml:space="preserve"> </w:t>
    </w:r>
  </w:p>
  <w:p>
    <w:pPr>
      <w:pStyle w:val="2"/>
    </w:pPr>
    <w:r>
      <w:rPr>
        <w:rFonts w:hint="eastAsia"/>
        <w:sz w:val="21"/>
        <w:szCs w:val="21"/>
        <w:lang w:val="en-US" w:eastAsia="zh-CN"/>
      </w:rPr>
      <w:t xml:space="preserve">Email: </w:t>
    </w:r>
    <w:r>
      <w:rPr>
        <w:rFonts w:hint="eastAsia"/>
        <w:sz w:val="21"/>
        <w:szCs w:val="21"/>
        <w:lang w:val="en-US" w:eastAsia="zh-CN"/>
      </w:rPr>
      <w:fldChar w:fldCharType="begin"/>
    </w:r>
    <w:r>
      <w:rPr>
        <w:rFonts w:hint="eastAsia"/>
        <w:sz w:val="21"/>
        <w:szCs w:val="21"/>
        <w:lang w:val="en-US" w:eastAsia="zh-CN"/>
      </w:rPr>
      <w:instrText xml:space="preserve"> HYPERLINK "mailto:info@hengruiextrusion.com" </w:instrText>
    </w:r>
    <w:r>
      <w:rPr>
        <w:rFonts w:hint="eastAsia"/>
        <w:sz w:val="21"/>
        <w:szCs w:val="21"/>
        <w:lang w:val="en-US" w:eastAsia="zh-CN"/>
      </w:rPr>
      <w:fldChar w:fldCharType="separate"/>
    </w:r>
    <w:r>
      <w:rPr>
        <w:rStyle w:val="5"/>
        <w:rFonts w:hint="eastAsia"/>
        <w:sz w:val="21"/>
        <w:szCs w:val="21"/>
        <w:lang w:val="en-US" w:eastAsia="zh-CN"/>
      </w:rPr>
      <w:t>info@hengruiextrusion.com</w:t>
    </w:r>
    <w:r>
      <w:rPr>
        <w:rFonts w:hint="eastAsia"/>
        <w:sz w:val="21"/>
        <w:szCs w:val="21"/>
        <w:lang w:val="en-US" w:eastAsia="zh-CN"/>
      </w:rPr>
      <w:fldChar w:fldCharType="end"/>
    </w:r>
    <w:r>
      <w:rPr>
        <w:rFonts w:hint="eastAsia"/>
        <w:sz w:val="21"/>
        <w:szCs w:val="21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 w:ascii="Arial Black" w:hAnsi="Arial Black" w:cs="Arial Black"/>
        <w:color w:val="1014B3"/>
        <w:sz w:val="28"/>
        <w:szCs w:val="28"/>
        <w:lang w:val="en-US" w:eastAsia="zh-CN"/>
      </w:rPr>
    </w:pPr>
    <w:r>
      <w:rPr>
        <w:rFonts w:hint="eastAsia" w:eastAsia="宋体"/>
        <w:sz w:val="13"/>
        <w:szCs w:val="13"/>
        <w:lang w:eastAsia="zh-CN"/>
      </w:rPr>
      <w:drawing>
        <wp:inline distT="0" distB="0" distL="114300" distR="114300">
          <wp:extent cx="1557655" cy="411480"/>
          <wp:effectExtent l="0" t="0" r="4445" b="7620"/>
          <wp:docPr id="2" name="图片 2" descr="logo-HENGRUI(12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HENGRUI(12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7655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Arial Black" w:hAnsi="Arial Black" w:cs="Arial Black"/>
        <w:color w:val="1014B3"/>
        <w:sz w:val="28"/>
        <w:szCs w:val="28"/>
        <w:lang w:val="en-US" w:eastAsia="zh-CN"/>
      </w:rPr>
      <w:t xml:space="preserve"> </w:t>
    </w:r>
    <w:r>
      <w:rPr>
        <w:rFonts w:hint="eastAsia" w:ascii="Arial Black" w:hAnsi="Arial Black" w:cs="Arial Black"/>
        <w:color w:val="1014B3"/>
        <w:sz w:val="28"/>
        <w:szCs w:val="28"/>
        <w:lang w:val="en-US" w:eastAsia="zh-CN"/>
      </w:rPr>
      <w:t xml:space="preserve">   </w:t>
    </w:r>
  </w:p>
  <w:p>
    <w:pPr>
      <w:pStyle w:val="3"/>
    </w:pPr>
    <w:r>
      <w:rPr>
        <w:rFonts w:hint="eastAsia" w:ascii="Arial Black" w:hAnsi="Arial Black" w:cs="Arial Black"/>
        <w:color w:val="1014B3"/>
        <w:sz w:val="28"/>
        <w:szCs w:val="28"/>
        <w:lang w:val="en-US" w:eastAsia="zh-CN"/>
      </w:rPr>
      <w:t xml:space="preserve">  </w:t>
    </w:r>
    <w:r>
      <w:rPr>
        <w:rFonts w:hint="eastAsia" w:ascii="Arial Black" w:hAnsi="Arial Black" w:cs="Arial Black"/>
        <w:color w:val="AFABAB" w:themeColor="background2" w:themeShade="BF"/>
        <w:sz w:val="28"/>
        <w:szCs w:val="28"/>
        <w:lang w:val="en-US" w:eastAsia="zh-CN"/>
      </w:rPr>
      <w:t xml:space="preserve">   </w:t>
    </w:r>
    <w:r>
      <w:rPr>
        <w:rFonts w:hint="eastAsia" w:ascii="Arial Black" w:hAnsi="Arial Black" w:cs="Arial Black"/>
        <w:color w:val="AFABAB" w:themeColor="background2" w:themeShade="BF"/>
        <w:sz w:val="21"/>
        <w:szCs w:val="21"/>
        <w:lang w:val="en-US" w:eastAsia="zh-CN"/>
      </w:rPr>
      <w:t xml:space="preserve">extrusion  </w:t>
    </w:r>
    <w:r>
      <w:rPr>
        <w:rFonts w:hint="default" w:ascii="Calibri" w:hAnsi="Calibri" w:cs="Calibri"/>
        <w:b/>
        <w:bCs/>
        <w:color w:val="767171" w:themeColor="background2" w:themeShade="80"/>
        <w:sz w:val="28"/>
        <w:szCs w:val="28"/>
        <w:lang w:val="en-US" w:eastAsia="zh-CN"/>
      </w:rPr>
      <w:t>T</w:t>
    </w:r>
    <w:r>
      <w:rPr>
        <w:rFonts w:hint="eastAsia"/>
        <w:b/>
        <w:bCs/>
        <w:color w:val="767171" w:themeColor="background2" w:themeShade="80"/>
        <w:sz w:val="28"/>
        <w:szCs w:val="28"/>
        <w:lang w:val="en-US" w:eastAsia="zh-CN"/>
      </w:rPr>
      <w:t>ianjin HENGRUI Plastic Machinery Co.,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77CDA"/>
    <w:rsid w:val="2F78571B"/>
    <w:rsid w:val="52477C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2016-03-10T00:48:00Z</dcterms:created>
  <dc:creator>Administrator</dc:creator>
  <cp:lastModifiedBy>Administrator</cp:lastModifiedBy>
  <dcterms:modified xsi:type="dcterms:W3CDTF">2016-03-10T02:15:34Z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